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B8" w:rsidRPr="00324F4E" w:rsidRDefault="00616BB8" w:rsidP="00DC5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4E">
        <w:rPr>
          <w:rFonts w:ascii="Times New Roman" w:hAnsi="Times New Roman" w:cs="Times New Roman"/>
          <w:b/>
          <w:sz w:val="24"/>
          <w:szCs w:val="24"/>
        </w:rPr>
        <w:t>HEDEFLERİM</w:t>
      </w:r>
      <w:r w:rsidR="00DC5787" w:rsidRPr="00324F4E">
        <w:rPr>
          <w:rFonts w:ascii="Times New Roman" w:hAnsi="Times New Roman" w:cs="Times New Roman"/>
          <w:b/>
          <w:sz w:val="24"/>
          <w:szCs w:val="24"/>
        </w:rPr>
        <w:t>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16BB8" w:rsidRPr="00EF691E" w:rsidTr="00616BB8">
        <w:tc>
          <w:tcPr>
            <w:tcW w:w="817" w:type="dxa"/>
          </w:tcPr>
          <w:p w:rsidR="00616BB8" w:rsidRPr="00324F4E" w:rsidRDefault="00616BB8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95" w:type="dxa"/>
          </w:tcPr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691E">
              <w:rPr>
                <w:rFonts w:ascii="Times New Roman" w:hAnsi="Times New Roman" w:cs="Times New Roman"/>
              </w:rPr>
              <w:t>Sektörel</w:t>
            </w:r>
            <w:proofErr w:type="spellEnd"/>
            <w:r w:rsidRPr="00EF691E">
              <w:rPr>
                <w:rFonts w:ascii="Times New Roman" w:hAnsi="Times New Roman" w:cs="Times New Roman"/>
              </w:rPr>
              <w:t xml:space="preserve"> ihtiyaçlara cevap verebilecek yeterlilikte su ürünleri mühendisi </w:t>
            </w:r>
            <w:proofErr w:type="gramStart"/>
            <w:r w:rsidRPr="00EF691E">
              <w:rPr>
                <w:rFonts w:ascii="Times New Roman" w:hAnsi="Times New Roman" w:cs="Times New Roman"/>
              </w:rPr>
              <w:t xml:space="preserve">yetiştirmek </w:t>
            </w:r>
            <w:r w:rsidR="00EF691E" w:rsidRPr="00EF691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B8" w:rsidRPr="00EF691E" w:rsidTr="00616BB8">
        <w:tc>
          <w:tcPr>
            <w:tcW w:w="817" w:type="dxa"/>
          </w:tcPr>
          <w:p w:rsidR="00616BB8" w:rsidRPr="00324F4E" w:rsidRDefault="00616BB8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95" w:type="dxa"/>
          </w:tcPr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Eğitim öğretim müfredatını </w:t>
            </w:r>
            <w:proofErr w:type="spellStart"/>
            <w:r w:rsidRPr="00EF691E">
              <w:rPr>
                <w:rFonts w:ascii="Times New Roman" w:hAnsi="Times New Roman" w:cs="Times New Roman"/>
              </w:rPr>
              <w:t>sektörel</w:t>
            </w:r>
            <w:proofErr w:type="spellEnd"/>
            <w:r w:rsidRPr="00EF691E">
              <w:rPr>
                <w:rFonts w:ascii="Times New Roman" w:hAnsi="Times New Roman" w:cs="Times New Roman"/>
              </w:rPr>
              <w:t xml:space="preserve"> ihtiyaçlara göre düzenlemek, </w:t>
            </w:r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B8" w:rsidRPr="00EF691E" w:rsidTr="00616BB8">
        <w:tc>
          <w:tcPr>
            <w:tcW w:w="817" w:type="dxa"/>
          </w:tcPr>
          <w:p w:rsidR="00616BB8" w:rsidRPr="00324F4E" w:rsidRDefault="00131FFA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95" w:type="dxa"/>
          </w:tcPr>
          <w:p w:rsidR="00FB4554" w:rsidRPr="00EF691E" w:rsidRDefault="00FB4554" w:rsidP="00131FFA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Ulusal/Uluslararası Değişim Programından yararlanan öğrenci sayısını artırılmak, </w:t>
            </w:r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B8" w:rsidRPr="00EF691E" w:rsidTr="00616BB8">
        <w:tc>
          <w:tcPr>
            <w:tcW w:w="817" w:type="dxa"/>
          </w:tcPr>
          <w:p w:rsidR="00616BB8" w:rsidRPr="00324F4E" w:rsidRDefault="00131FFA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95" w:type="dxa"/>
          </w:tcPr>
          <w:p w:rsidR="00FB4554" w:rsidRPr="00EF691E" w:rsidRDefault="00FB4554" w:rsidP="00131FFA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Ulusal ve Uluslararası akademik değişim programlarına katılan ya da farklı akademik birimlere görevlendirilen öğrenci ve akademik personelin birikim ve deneyimlerini diğer öğrenci ve akademik personele aktaracak seminerler düzenlemek, </w:t>
            </w:r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B8" w:rsidRPr="00EF691E" w:rsidTr="00616BB8">
        <w:tc>
          <w:tcPr>
            <w:tcW w:w="817" w:type="dxa"/>
          </w:tcPr>
          <w:p w:rsidR="00616BB8" w:rsidRPr="00324F4E" w:rsidRDefault="00131FFA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395" w:type="dxa"/>
          </w:tcPr>
          <w:p w:rsidR="00FB4554" w:rsidRPr="00EF691E" w:rsidRDefault="00FB4554" w:rsidP="00131FFA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Dönem içinde en az bir kez öğrenci hareketliliğinin anlatılacağı bilgilendirme toplantıları yapmak, </w:t>
            </w:r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B8" w:rsidRPr="00EF691E" w:rsidTr="00616BB8">
        <w:tc>
          <w:tcPr>
            <w:tcW w:w="817" w:type="dxa"/>
          </w:tcPr>
          <w:p w:rsidR="00616BB8" w:rsidRPr="00324F4E" w:rsidRDefault="00131FFA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395" w:type="dxa"/>
          </w:tcPr>
          <w:p w:rsidR="00FB4554" w:rsidRPr="00EF691E" w:rsidRDefault="00FB4554" w:rsidP="00131FFA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Öğrenci değişimi yapılan akademik kurum (ulusal ve uluslararası) sayısını arttırmak, </w:t>
            </w:r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B8" w:rsidRPr="00EF691E" w:rsidTr="00616BB8">
        <w:tc>
          <w:tcPr>
            <w:tcW w:w="817" w:type="dxa"/>
          </w:tcPr>
          <w:p w:rsidR="00616BB8" w:rsidRPr="00324F4E" w:rsidRDefault="00131FFA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395" w:type="dxa"/>
          </w:tcPr>
          <w:p w:rsidR="00FB4554" w:rsidRPr="00EF691E" w:rsidRDefault="00FB4554" w:rsidP="00131FFA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Fakülteye yeni kaydolan öğrencilere </w:t>
            </w:r>
            <w:proofErr w:type="gramStart"/>
            <w:r w:rsidRPr="00EF691E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EF691E">
              <w:rPr>
                <w:rFonts w:ascii="Times New Roman" w:hAnsi="Times New Roman" w:cs="Times New Roman"/>
              </w:rPr>
              <w:t xml:space="preserve"> programını geliştirerek sürdürmek, </w:t>
            </w:r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B8" w:rsidRPr="00EF691E" w:rsidTr="00616BB8">
        <w:tc>
          <w:tcPr>
            <w:tcW w:w="817" w:type="dxa"/>
          </w:tcPr>
          <w:p w:rsidR="00616BB8" w:rsidRPr="00324F4E" w:rsidRDefault="00131FFA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395" w:type="dxa"/>
          </w:tcPr>
          <w:p w:rsidR="00FB4554" w:rsidRPr="00EF691E" w:rsidRDefault="00FB4554" w:rsidP="00131FFA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Verimlilik ve </w:t>
            </w:r>
            <w:proofErr w:type="gramStart"/>
            <w:r w:rsidR="00131FFA">
              <w:rPr>
                <w:rFonts w:ascii="Times New Roman" w:hAnsi="Times New Roman" w:cs="Times New Roman"/>
              </w:rPr>
              <w:t>motivasyonun</w:t>
            </w:r>
            <w:proofErr w:type="gramEnd"/>
            <w:r w:rsidR="00131FFA">
              <w:rPr>
                <w:rFonts w:ascii="Times New Roman" w:hAnsi="Times New Roman" w:cs="Times New Roman"/>
              </w:rPr>
              <w:t xml:space="preserve"> yükseltmek,</w:t>
            </w:r>
          </w:p>
          <w:p w:rsidR="00616BB8" w:rsidRPr="00EF691E" w:rsidRDefault="00616BB8" w:rsidP="00131F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Öğrenci ve akademik personelin birlikte katılacağı sosyal etkinlikler (tanışma çayı, kermes, dünya su günü, bilim şenliği vb. etkinlikler) düzenlemek,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Yıl içinde akademik personel ve öğrenci memnuniyet anketleri düzenlenerek memnuniyet düzeyini ölçmek,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Her akademik personelin yılda bir kez tüm üniversiteye açık bir sunum yapacağı bir programın oluşturulması ve programın fakülte web sayfasında duyurulması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Personel için bir sosyal alan/dinlenme salonu oluşturulması, 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395" w:type="dxa"/>
          </w:tcPr>
          <w:p w:rsidR="00EE57F9" w:rsidRPr="00EF691E" w:rsidRDefault="00AA5CDF" w:rsidP="0058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b</w:t>
            </w:r>
            <w:r w:rsidR="00EE57F9" w:rsidRPr="00EF691E">
              <w:rPr>
                <w:rFonts w:ascii="Times New Roman" w:hAnsi="Times New Roman" w:cs="Times New Roman"/>
              </w:rPr>
              <w:t xml:space="preserve">inası içerisinde bulunan panoların yürütülen eğitim ve akademik çalışmaların tanıtılmasında daha etkin kullanımını arttırmak, 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Yılda en az bir adet öğrenci ve akademik personelin katılacağı teknik gezi düzenlemek, 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Akademik personele ofis dağılımının dengeli şekilde yapılması,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Lisans ve lisansüstü eğitiminde ve uygulamalarında kullanılan araç ve </w:t>
            </w:r>
            <w:proofErr w:type="gramStart"/>
            <w:r w:rsidRPr="00EF691E">
              <w:rPr>
                <w:rFonts w:ascii="Times New Roman" w:hAnsi="Times New Roman" w:cs="Times New Roman"/>
              </w:rPr>
              <w:t>ekipmanların</w:t>
            </w:r>
            <w:proofErr w:type="gramEnd"/>
            <w:r w:rsidRPr="00EF691E">
              <w:rPr>
                <w:rFonts w:ascii="Times New Roman" w:hAnsi="Times New Roman" w:cs="Times New Roman"/>
              </w:rPr>
              <w:t xml:space="preserve"> bakım ve onarımlarını yapmak, 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 xml:space="preserve">Fakülteye ait yüzer taşıtların mevzuata uygun olarak yıllık bakımlarının yapılması ve </w:t>
            </w:r>
            <w:proofErr w:type="gramStart"/>
            <w:r w:rsidRPr="00EF691E">
              <w:rPr>
                <w:rFonts w:ascii="Times New Roman" w:hAnsi="Times New Roman" w:cs="Times New Roman"/>
              </w:rPr>
              <w:t>ekipman</w:t>
            </w:r>
            <w:proofErr w:type="gramEnd"/>
            <w:r w:rsidRPr="00EF691E">
              <w:rPr>
                <w:rFonts w:ascii="Times New Roman" w:hAnsi="Times New Roman" w:cs="Times New Roman"/>
              </w:rPr>
              <w:t xml:space="preserve"> ihtiyaçlarının giderilmesi, </w:t>
            </w:r>
          </w:p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Donanımlı dalış eğitiminde kullanılan malzemelerin yıllık bakım ve onarımının yapılması,</w:t>
            </w:r>
          </w:p>
          <w:p w:rsidR="00EE57F9" w:rsidRPr="00EF691E" w:rsidRDefault="00EE57F9" w:rsidP="005854C4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Fakültenin ilgi alan ve faaliyetlerini topluma daha etkin duyurmak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57F9" w:rsidRPr="00EF691E" w:rsidRDefault="00EE57F9" w:rsidP="005854C4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Yayın ve araştırma projelerinin sayı ve niteliğini arttırmak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57F9" w:rsidRPr="00EF691E" w:rsidRDefault="00EE57F9" w:rsidP="005854C4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7F9" w:rsidRPr="00EF691E" w:rsidTr="00616BB8">
        <w:tc>
          <w:tcPr>
            <w:tcW w:w="817" w:type="dxa"/>
          </w:tcPr>
          <w:p w:rsidR="00EE57F9" w:rsidRPr="00324F4E" w:rsidRDefault="00EE57F9" w:rsidP="009D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F4E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395" w:type="dxa"/>
          </w:tcPr>
          <w:p w:rsidR="00EE57F9" w:rsidRPr="00EF691E" w:rsidRDefault="00EE57F9" w:rsidP="005854C4">
            <w:pPr>
              <w:jc w:val="both"/>
              <w:rPr>
                <w:rFonts w:ascii="Times New Roman" w:hAnsi="Times New Roman" w:cs="Times New Roman"/>
              </w:rPr>
            </w:pPr>
            <w:r w:rsidRPr="00EF691E">
              <w:rPr>
                <w:rFonts w:ascii="Times New Roman" w:hAnsi="Times New Roman" w:cs="Times New Roman"/>
              </w:rPr>
              <w:t>Eğitim altyapısını güçlendirmek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57F9" w:rsidRPr="00EF691E" w:rsidRDefault="00EE57F9" w:rsidP="005854C4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BB8" w:rsidRPr="00EF691E" w:rsidRDefault="00616BB8" w:rsidP="008158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6BB8" w:rsidRPr="00EF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293"/>
    <w:multiLevelType w:val="hybridMultilevel"/>
    <w:tmpl w:val="45EAB63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EA"/>
    <w:rsid w:val="00131FFA"/>
    <w:rsid w:val="0016132F"/>
    <w:rsid w:val="002C7C18"/>
    <w:rsid w:val="00324F4E"/>
    <w:rsid w:val="004138EF"/>
    <w:rsid w:val="0047545C"/>
    <w:rsid w:val="0055481B"/>
    <w:rsid w:val="00572D38"/>
    <w:rsid w:val="00616BB8"/>
    <w:rsid w:val="006576F7"/>
    <w:rsid w:val="007C60EA"/>
    <w:rsid w:val="00815873"/>
    <w:rsid w:val="00875154"/>
    <w:rsid w:val="008C5419"/>
    <w:rsid w:val="009A3750"/>
    <w:rsid w:val="009D2AC8"/>
    <w:rsid w:val="009F2727"/>
    <w:rsid w:val="00A02FB3"/>
    <w:rsid w:val="00AA5CDF"/>
    <w:rsid w:val="00B01BC5"/>
    <w:rsid w:val="00DC5787"/>
    <w:rsid w:val="00DF155B"/>
    <w:rsid w:val="00EE57F9"/>
    <w:rsid w:val="00EF691E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2FB3"/>
    <w:pPr>
      <w:ind w:left="720"/>
      <w:contextualSpacing/>
    </w:pPr>
  </w:style>
  <w:style w:type="table" w:styleId="TabloKlavuzu">
    <w:name w:val="Table Grid"/>
    <w:basedOn w:val="NormalTablo"/>
    <w:uiPriority w:val="59"/>
    <w:rsid w:val="0061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2FB3"/>
    <w:pPr>
      <w:ind w:left="720"/>
      <w:contextualSpacing/>
    </w:pPr>
  </w:style>
  <w:style w:type="table" w:styleId="TabloKlavuzu">
    <w:name w:val="Table Grid"/>
    <w:basedOn w:val="NormalTablo"/>
    <w:uiPriority w:val="59"/>
    <w:rsid w:val="0061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8F9D-5B32-417E-BE91-23A8A39C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2021-04-05T07:17:00Z</dcterms:created>
  <dcterms:modified xsi:type="dcterms:W3CDTF">2021-04-05T08:41:00Z</dcterms:modified>
</cp:coreProperties>
</file>